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BE60D" w14:textId="566B3731" w:rsidR="00BD7277" w:rsidRDefault="005D55B2" w:rsidP="004660F9">
      <w:pPr>
        <w:widowControl w:val="0"/>
        <w:tabs>
          <w:tab w:val="left" w:pos="284"/>
        </w:tabs>
        <w:autoSpaceDE w:val="0"/>
        <w:autoSpaceDN w:val="0"/>
        <w:adjustRightInd w:val="0"/>
        <w:ind w:left="-993" w:firstLine="142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1764B6B6" wp14:editId="255AE5B0">
            <wp:simplePos x="0" y="0"/>
            <wp:positionH relativeFrom="margin">
              <wp:posOffset>-114300</wp:posOffset>
            </wp:positionH>
            <wp:positionV relativeFrom="paragraph">
              <wp:posOffset>-114300</wp:posOffset>
            </wp:positionV>
            <wp:extent cx="1600200" cy="23920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8E903" w14:textId="6A3126DE" w:rsidR="005D55B2" w:rsidRDefault="006B59E1">
      <w:pPr>
        <w:rPr>
          <w:smallCaps/>
          <w:u w:val="single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88FB8" wp14:editId="1F96082A">
                <wp:simplePos x="0" y="0"/>
                <wp:positionH relativeFrom="column">
                  <wp:posOffset>228600</wp:posOffset>
                </wp:positionH>
                <wp:positionV relativeFrom="paragraph">
                  <wp:posOffset>281305</wp:posOffset>
                </wp:positionV>
                <wp:extent cx="4572000" cy="3314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3D6EB" w14:textId="77777777" w:rsidR="00FF735F" w:rsidRDefault="00FF735F"/>
                          <w:p w14:paraId="7EA8F2B9" w14:textId="11A00DC1" w:rsidR="00FF735F" w:rsidRDefault="00FF735F" w:rsidP="004660F9">
                            <w:pPr>
                              <w:jc w:val="center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r w:rsidRPr="00144647">
                              <w:rPr>
                                <w:rFonts w:ascii="Copperplate Gothic Light" w:hAnsi="Copperplate Gothic Light"/>
                                <w:b/>
                                <w:smallCaps/>
                                <w:sz w:val="32"/>
                                <w:szCs w:val="32"/>
                              </w:rPr>
                              <w:t>Château Reynaud</w:t>
                            </w:r>
                            <w:r w:rsidRPr="004C2811">
                              <w:rPr>
                                <w:rFonts w:ascii="Copperplate Gothic Light" w:hAnsi="Copperplate Gothic Light"/>
                                <w:b/>
                                <w:smallCaps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4C2811">
                              <w:rPr>
                                <w:smallCaps/>
                                <w:sz w:val="28"/>
                                <w:szCs w:val="28"/>
                              </w:rPr>
                              <w:t>AOC Fronsac</w:t>
                            </w:r>
                          </w:p>
                          <w:p w14:paraId="108C144C" w14:textId="68F372C3" w:rsidR="00FF735F" w:rsidRDefault="00FF735F" w:rsidP="004660F9">
                            <w:pPr>
                              <w:jc w:val="center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14:paraId="32749F11" w14:textId="697CE2F0" w:rsidR="00FF735F" w:rsidRDefault="00FF735F" w:rsidP="004660F9">
                            <w:pPr>
                              <w:jc w:val="center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Clos Saint-Michel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mallCaps/>
                                <w:sz w:val="28"/>
                                <w:szCs w:val="28"/>
                              </w:rPr>
                              <w:t>AOC Canon Fronsac</w:t>
                            </w:r>
                          </w:p>
                          <w:p w14:paraId="771AF6B6" w14:textId="77777777" w:rsidR="00FF735F" w:rsidRDefault="00FF735F" w:rsidP="004660F9">
                            <w:pPr>
                              <w:jc w:val="center"/>
                            </w:pPr>
                          </w:p>
                          <w:p w14:paraId="5D00A965" w14:textId="77777777" w:rsidR="00FF735F" w:rsidRDefault="00FF735F" w:rsidP="004660F9">
                            <w:pPr>
                              <w:jc w:val="center"/>
                            </w:pPr>
                          </w:p>
                          <w:p w14:paraId="3F070C65" w14:textId="77777777" w:rsidR="00FF735F" w:rsidRDefault="00FF735F" w:rsidP="00144647">
                            <w:pPr>
                              <w:ind w:hanging="567"/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Les vignes qui ont permis l’élevage de ce vin ont fait l’objet de toutes les attentions :</w:t>
                            </w:r>
                          </w:p>
                          <w:p w14:paraId="0C734188" w14:textId="7E796337" w:rsidR="00FF735F" w:rsidRDefault="00FF735F" w:rsidP="00144647">
                            <w:pPr>
                              <w:jc w:val="both"/>
                            </w:pPr>
                            <w:r>
                              <w:tab/>
                              <w:t xml:space="preserve">Aux désherbants, nous préférons les labours qui respectent notre sous-sol. Nous avons opté pour les fumures naturelles, les vendanges manuelles et pour une agriculture raisonnée en nous rapprochant, quand les conditions le permettent, du modèle de l’agriculture biologique. </w:t>
                            </w:r>
                          </w:p>
                          <w:p w14:paraId="3BC87B39" w14:textId="66D4C9BF" w:rsidR="00FF735F" w:rsidRDefault="00FF735F" w:rsidP="00144647">
                            <w:pPr>
                              <w:jc w:val="both"/>
                            </w:pPr>
                            <w:r>
                              <w:tab/>
                              <w:t>Nos vignes sont situées sur un plateau calcaire très bien exposé.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18pt;margin-top:22.15pt;width:5in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" filled="f" stroked="f">
                <v:textbox>
                  <w:txbxContent>
                    <w:p w14:paraId="6C93D6EB" w14:textId="77777777" w:rsidR="00C95137" w:rsidRDefault="00C95137"/>
                    <w:p w14:paraId="7EA8F2B9" w14:textId="11A00DC1" w:rsidR="00C95137" w:rsidRDefault="00C95137" w:rsidP="004660F9">
                      <w:pPr>
                        <w:jc w:val="center"/>
                        <w:rPr>
                          <w:smallCaps/>
                          <w:sz w:val="28"/>
                          <w:szCs w:val="28"/>
                        </w:rPr>
                      </w:pPr>
                      <w:r w:rsidRPr="00144647">
                        <w:rPr>
                          <w:rFonts w:ascii="Copperplate Gothic Light" w:hAnsi="Copperplate Gothic Light"/>
                          <w:b/>
                          <w:smallCaps/>
                          <w:sz w:val="32"/>
                          <w:szCs w:val="32"/>
                        </w:rPr>
                        <w:t>Château Reynaud</w:t>
                      </w:r>
                      <w:r w:rsidRPr="004C2811">
                        <w:rPr>
                          <w:rFonts w:ascii="Copperplate Gothic Light" w:hAnsi="Copperplate Gothic Light"/>
                          <w:b/>
                          <w:smallCaps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4C2811">
                        <w:rPr>
                          <w:smallCaps/>
                          <w:sz w:val="28"/>
                          <w:szCs w:val="28"/>
                        </w:rPr>
                        <w:t>AOC Fronsac</w:t>
                      </w:r>
                    </w:p>
                    <w:p w14:paraId="108C144C" w14:textId="68F372C3" w:rsidR="00C95137" w:rsidRDefault="00C95137" w:rsidP="004660F9">
                      <w:pPr>
                        <w:jc w:val="center"/>
                        <w:rPr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smallCaps/>
                          <w:sz w:val="28"/>
                          <w:szCs w:val="28"/>
                        </w:rPr>
                        <w:t>&amp;</w:t>
                      </w:r>
                    </w:p>
                    <w:p w14:paraId="32749F11" w14:textId="697CE2F0" w:rsidR="00C95137" w:rsidRDefault="00C95137" w:rsidP="004660F9">
                      <w:pPr>
                        <w:jc w:val="center"/>
                        <w:rPr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Light" w:hAnsi="Copperplate Gothic Light"/>
                          <w:b/>
                          <w:smallCaps/>
                          <w:sz w:val="32"/>
                          <w:szCs w:val="32"/>
                        </w:rPr>
                        <w:t xml:space="preserve">Clos Saint-Michel </w:t>
                      </w:r>
                      <w:r>
                        <w:t xml:space="preserve">– </w:t>
                      </w:r>
                      <w:r>
                        <w:rPr>
                          <w:smallCaps/>
                          <w:sz w:val="28"/>
                          <w:szCs w:val="28"/>
                        </w:rPr>
                        <w:t>AOC Canon Fronsac</w:t>
                      </w:r>
                    </w:p>
                    <w:p w14:paraId="771AF6B6" w14:textId="77777777" w:rsidR="00C95137" w:rsidRDefault="00C95137" w:rsidP="004660F9">
                      <w:pPr>
                        <w:jc w:val="center"/>
                      </w:pPr>
                    </w:p>
                    <w:p w14:paraId="5D00A965" w14:textId="77777777" w:rsidR="00C95137" w:rsidRDefault="00C95137" w:rsidP="004660F9">
                      <w:pPr>
                        <w:jc w:val="center"/>
                      </w:pPr>
                    </w:p>
                    <w:p w14:paraId="3F070C65" w14:textId="77777777" w:rsidR="00C95137" w:rsidRDefault="00C95137" w:rsidP="00144647">
                      <w:pPr>
                        <w:ind w:hanging="567"/>
                        <w:jc w:val="both"/>
                      </w:pPr>
                      <w:r>
                        <w:tab/>
                      </w:r>
                      <w:r>
                        <w:tab/>
                        <w:t>Les vignes qui ont permis l’élevage de ce vin ont fait l’objet de toutes les attentions :</w:t>
                      </w:r>
                    </w:p>
                    <w:p w14:paraId="0C734188" w14:textId="7E796337" w:rsidR="00C95137" w:rsidRDefault="00C95137" w:rsidP="00144647">
                      <w:pPr>
                        <w:jc w:val="both"/>
                      </w:pPr>
                      <w:r>
                        <w:tab/>
                        <w:t xml:space="preserve">Aux désherbants, nous préférons les labours qui respectent notre sous-sol. Nous avons opté pour les fumures naturelles, les vendanges manuelles et pour une agriculture raisonnée en nous rapprochant, quand les conditions le permettent, du modèle de l’agriculture biologique. </w:t>
                      </w:r>
                    </w:p>
                    <w:p w14:paraId="3BC87B39" w14:textId="66D4C9BF" w:rsidR="00C95137" w:rsidRDefault="00C95137" w:rsidP="00144647">
                      <w:pPr>
                        <w:jc w:val="both"/>
                      </w:pPr>
                      <w:r>
                        <w:tab/>
                        <w:t>Nos vignes sont situées sur un pl</w:t>
                      </w:r>
                      <w:r w:rsidR="00483C19">
                        <w:t>ateau calcaire très bien exposé.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7A50F9" w14:textId="145E79B0" w:rsidR="005D55B2" w:rsidRDefault="004660F9" w:rsidP="004660F9">
      <w:pPr>
        <w:rPr>
          <w:smallCaps/>
          <w:u w:val="single"/>
        </w:rPr>
      </w:pPr>
      <w:r>
        <w:rPr>
          <w:smallCaps/>
          <w:u w:val="single"/>
        </w:rPr>
        <w:t xml:space="preserve"> </w:t>
      </w:r>
      <w:r w:rsidR="005D55B2">
        <w:rPr>
          <w:rFonts w:ascii="Times" w:hAnsi="Times" w:cs="Times"/>
          <w:noProof/>
        </w:rPr>
        <w:drawing>
          <wp:inline distT="0" distB="0" distL="0" distR="0" wp14:anchorId="4ACA87B0" wp14:editId="5AD24443">
            <wp:extent cx="1320800" cy="175473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 CLOS ST-MICHEL 20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197" cy="17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2ACA" w14:textId="77777777" w:rsidR="005D55B2" w:rsidRDefault="005D55B2">
      <w:pPr>
        <w:rPr>
          <w:smallCaps/>
          <w:u w:val="single"/>
        </w:rPr>
      </w:pPr>
    </w:p>
    <w:p w14:paraId="1AA57B75" w14:textId="6C8C8232" w:rsidR="00352091" w:rsidRPr="00D65D90" w:rsidRDefault="00483C19">
      <w:pPr>
        <w:rPr>
          <w:smallCaps/>
          <w:u w:val="single"/>
        </w:rPr>
      </w:pPr>
      <w:r>
        <w:rPr>
          <w:smallCaps/>
          <w:u w:val="single"/>
        </w:rPr>
        <w:t>Château Reynaud</w:t>
      </w:r>
      <w:r w:rsidRPr="00483C19">
        <w:rPr>
          <w:smallCaps/>
        </w:rPr>
        <w:t xml:space="preserve">                                    </w:t>
      </w:r>
      <w:r w:rsidR="00DC6937">
        <w:rPr>
          <w:smallCaps/>
        </w:rPr>
        <w:t xml:space="preserve">                               </w:t>
      </w:r>
      <w:r w:rsidR="00DF2897">
        <w:rPr>
          <w:smallCaps/>
        </w:rPr>
        <w:t xml:space="preserve">                    </w:t>
      </w:r>
      <w:r w:rsidR="00D310C2">
        <w:rPr>
          <w:smallCaps/>
        </w:rPr>
        <w:t xml:space="preserve"> </w:t>
      </w:r>
      <w:r>
        <w:rPr>
          <w:smallCaps/>
          <w:u w:val="single"/>
        </w:rPr>
        <w:t>Clos Saint-Michel</w:t>
      </w:r>
    </w:p>
    <w:p w14:paraId="597DFF36" w14:textId="77777777" w:rsidR="00BD7277" w:rsidRDefault="00BD7277"/>
    <w:p w14:paraId="51B48DF0" w14:textId="453599E0" w:rsidR="00BD7277" w:rsidRDefault="00BD7277">
      <w:r>
        <w:tab/>
        <w:t>Superficie : 1ha 87</w:t>
      </w:r>
      <w:r w:rsidR="00483C19">
        <w:t xml:space="preserve">                                                      0ha 47</w:t>
      </w:r>
    </w:p>
    <w:p w14:paraId="16B6096E" w14:textId="1D0086B1" w:rsidR="00BD7277" w:rsidRDefault="00BD7277">
      <w:r>
        <w:tab/>
        <w:t xml:space="preserve">Sol : </w:t>
      </w:r>
      <w:r w:rsidR="00483C19">
        <w:t xml:space="preserve">Molasses sur plateau </w:t>
      </w:r>
      <w:r>
        <w:t>argilo-calcaire</w:t>
      </w:r>
      <w:r w:rsidR="00483C19">
        <w:t xml:space="preserve">            Plateau argilo-calcaire</w:t>
      </w:r>
    </w:p>
    <w:p w14:paraId="6094813F" w14:textId="77777777" w:rsidR="00BD7277" w:rsidRDefault="00BD7277"/>
    <w:p w14:paraId="3C2F483F" w14:textId="77777777" w:rsidR="00BD7277" w:rsidRPr="00D65D90" w:rsidRDefault="00BD7277">
      <w:pPr>
        <w:rPr>
          <w:smallCaps/>
          <w:u w:val="single"/>
        </w:rPr>
      </w:pPr>
      <w:r w:rsidRPr="00D65D90">
        <w:rPr>
          <w:smallCaps/>
          <w:u w:val="single"/>
        </w:rPr>
        <w:t>Cépage</w:t>
      </w:r>
    </w:p>
    <w:p w14:paraId="7CF3641D" w14:textId="77777777" w:rsidR="00BD7277" w:rsidRDefault="00BD7277"/>
    <w:p w14:paraId="20549477" w14:textId="5A07996F" w:rsidR="00BD7277" w:rsidRDefault="00BD7277">
      <w:r>
        <w:tab/>
        <w:t xml:space="preserve">Merlot </w:t>
      </w:r>
      <w:r w:rsidR="00D310C2">
        <w:t>100</w:t>
      </w:r>
      <w:r>
        <w:t xml:space="preserve">% </w:t>
      </w:r>
      <w:r w:rsidR="00D310C2">
        <w:t xml:space="preserve">                                        </w:t>
      </w:r>
      <w:r w:rsidR="00F73746">
        <w:t xml:space="preserve">   </w:t>
      </w:r>
      <w:r w:rsidR="00D310C2">
        <w:t xml:space="preserve">                     Merlot 90% / Cabernet Franc 10</w:t>
      </w:r>
      <w:r w:rsidR="00F73746">
        <w:t>%</w:t>
      </w:r>
    </w:p>
    <w:p w14:paraId="67D04A4E" w14:textId="668C874B" w:rsidR="00BD7277" w:rsidRDefault="00BD7277">
      <w:r>
        <w:tab/>
        <w:t>Moyenne d’âge &gt; 30 ans</w:t>
      </w:r>
      <w:r w:rsidR="00F73746">
        <w:t xml:space="preserve">                             </w:t>
      </w:r>
      <w:r w:rsidR="00D310C2">
        <w:t xml:space="preserve">               Moyenne d’âge &gt; 3</w:t>
      </w:r>
      <w:r w:rsidR="00F73746">
        <w:t>0 ans</w:t>
      </w:r>
    </w:p>
    <w:p w14:paraId="3CBF9191" w14:textId="77777777" w:rsidR="00BD7277" w:rsidRDefault="00BD7277"/>
    <w:p w14:paraId="1C402B7D" w14:textId="77777777" w:rsidR="00BD7277" w:rsidRPr="00D65D90" w:rsidRDefault="00BD7277">
      <w:pPr>
        <w:rPr>
          <w:smallCaps/>
          <w:u w:val="single"/>
        </w:rPr>
      </w:pPr>
      <w:r w:rsidRPr="00D65D90">
        <w:rPr>
          <w:smallCaps/>
          <w:u w:val="single"/>
        </w:rPr>
        <w:t xml:space="preserve">Vinification </w:t>
      </w:r>
    </w:p>
    <w:p w14:paraId="64D11CA5" w14:textId="77777777" w:rsidR="00BD7277" w:rsidRDefault="00BD7277"/>
    <w:p w14:paraId="4544D5A9" w14:textId="2948582E" w:rsidR="002E03B8" w:rsidRDefault="00BD7277">
      <w:r>
        <w:tab/>
      </w:r>
      <w:r w:rsidR="002E03B8">
        <w:t xml:space="preserve">Vendanges manuelles. </w:t>
      </w:r>
      <w:proofErr w:type="spellStart"/>
      <w:r w:rsidR="00D87326">
        <w:t>Éraflage</w:t>
      </w:r>
      <w:proofErr w:type="spellEnd"/>
      <w:r w:rsidR="002E03B8">
        <w:t xml:space="preserve"> total.</w:t>
      </w:r>
    </w:p>
    <w:p w14:paraId="7CC58790" w14:textId="77777777" w:rsidR="00BD7277" w:rsidRDefault="002E03B8">
      <w:r>
        <w:tab/>
        <w:t>Cuvaison 3 à 4 semaines</w:t>
      </w:r>
      <w:r>
        <w:tab/>
      </w:r>
    </w:p>
    <w:p w14:paraId="40EE90FB" w14:textId="77777777" w:rsidR="002E03B8" w:rsidRDefault="002E03B8">
      <w:r>
        <w:tab/>
      </w:r>
    </w:p>
    <w:p w14:paraId="1B3CB5CB" w14:textId="6E7D9827" w:rsidR="002E03B8" w:rsidRDefault="00424EC8">
      <w:r>
        <w:rPr>
          <w:smallCaps/>
          <w:u w:val="double"/>
        </w:rPr>
        <w:t>Château Reynaud</w:t>
      </w:r>
      <w:r w:rsidRPr="00424EC8">
        <w:rPr>
          <w:smallCaps/>
        </w:rPr>
        <w:t xml:space="preserve">  </w:t>
      </w:r>
      <w:r w:rsidR="00B45687" w:rsidRPr="00B45687">
        <w:rPr>
          <w:sz w:val="18"/>
          <w:szCs w:val="18"/>
        </w:rPr>
        <w:t>(prix propri</w:t>
      </w:r>
      <w:r w:rsidR="00B45687">
        <w:rPr>
          <w:sz w:val="18"/>
          <w:szCs w:val="18"/>
        </w:rPr>
        <w:t>é</w:t>
      </w:r>
      <w:r w:rsidR="00B45687" w:rsidRPr="00B45687">
        <w:rPr>
          <w:sz w:val="18"/>
          <w:szCs w:val="18"/>
        </w:rPr>
        <w:t>té/prix Crédit Agricole)</w:t>
      </w:r>
      <w:r w:rsidR="00B45687">
        <w:rPr>
          <w:smallCaps/>
        </w:rPr>
        <w:t xml:space="preserve">                   </w:t>
      </w:r>
      <w:r>
        <w:rPr>
          <w:smallCaps/>
          <w:u w:val="double"/>
        </w:rPr>
        <w:t>Clos Saint-Michel</w:t>
      </w:r>
    </w:p>
    <w:p w14:paraId="3D8265CA" w14:textId="77777777" w:rsidR="0049496E" w:rsidRDefault="0049496E"/>
    <w:p w14:paraId="5F0E5EB4" w14:textId="6A0C656C" w:rsidR="002F0ECE" w:rsidRDefault="00B45687" w:rsidP="002F0ECE">
      <w:r>
        <w:t>2014</w:t>
      </w:r>
      <w:r w:rsidR="00D310C2">
        <w:t> : 12 euros</w:t>
      </w:r>
      <w:r w:rsidR="00D037F2">
        <w:t xml:space="preserve"> </w:t>
      </w:r>
      <w:r>
        <w:t>/</w:t>
      </w:r>
      <w:r w:rsidR="00D037F2">
        <w:t xml:space="preserve"> </w:t>
      </w:r>
      <w:r>
        <w:t>6 euros</w:t>
      </w:r>
      <w:r w:rsidR="002E03B8">
        <w:tab/>
      </w:r>
      <w:r w:rsidR="007B0B05">
        <w:t xml:space="preserve">                                   </w:t>
      </w:r>
      <w:r>
        <w:t xml:space="preserve">      </w:t>
      </w:r>
      <w:r w:rsidR="00F12653">
        <w:tab/>
      </w:r>
      <w:r w:rsidR="00FF735F">
        <w:t>201</w:t>
      </w:r>
      <w:r w:rsidR="00625E0F">
        <w:t>4</w:t>
      </w:r>
      <w:r w:rsidR="0049496E">
        <w:t xml:space="preserve"> : </w:t>
      </w:r>
      <w:r>
        <w:t>1</w:t>
      </w:r>
      <w:r w:rsidR="00625E0F">
        <w:t>4</w:t>
      </w:r>
      <w:r>
        <w:t xml:space="preserve"> euros</w:t>
      </w:r>
      <w:r w:rsidR="00D037F2">
        <w:t xml:space="preserve"> </w:t>
      </w:r>
      <w:r>
        <w:t>/</w:t>
      </w:r>
      <w:r w:rsidR="00D037F2">
        <w:t xml:space="preserve"> </w:t>
      </w:r>
      <w:r w:rsidR="00625E0F">
        <w:t>7</w:t>
      </w:r>
      <w:bookmarkStart w:id="0" w:name="_GoBack"/>
      <w:bookmarkEnd w:id="0"/>
      <w:r w:rsidR="00F12653">
        <w:t>.50</w:t>
      </w:r>
      <w:r>
        <w:t xml:space="preserve"> euros                        </w:t>
      </w:r>
      <w:r w:rsidR="00D037F2">
        <w:t xml:space="preserve">                              </w:t>
      </w:r>
      <w:r w:rsidR="00F12653">
        <w:t>2015 </w:t>
      </w:r>
      <w:r w:rsidR="00625E0F">
        <w:t xml:space="preserve"> et 2016 </w:t>
      </w:r>
      <w:r w:rsidR="00F12653">
        <w:t>: 14 euros  /8 euros</w:t>
      </w:r>
      <w:r w:rsidR="00F12653">
        <w:tab/>
      </w:r>
      <w:r w:rsidR="00F12653">
        <w:tab/>
      </w:r>
      <w:r w:rsidR="00F12653">
        <w:tab/>
      </w:r>
      <w:r w:rsidR="00F12653">
        <w:tab/>
      </w:r>
      <w:r w:rsidR="00625E0F">
        <w:t>2015 et 2</w:t>
      </w:r>
      <w:r w:rsidR="00AD7F2F">
        <w:t>01</w:t>
      </w:r>
      <w:r w:rsidR="00F12653">
        <w:t>6</w:t>
      </w:r>
      <w:r w:rsidR="00AD7F2F">
        <w:t> : 16 euros / 9.50 euros</w:t>
      </w:r>
      <w:r w:rsidR="002F0ECE">
        <w:tab/>
      </w:r>
      <w:r w:rsidR="002F0ECE">
        <w:tab/>
      </w:r>
      <w:r w:rsidR="002F0ECE">
        <w:tab/>
      </w:r>
    </w:p>
    <w:p w14:paraId="3765B513" w14:textId="77777777" w:rsidR="003D4ADF" w:rsidRDefault="003D4ADF"/>
    <w:p w14:paraId="33760D32" w14:textId="36B9DBF0" w:rsidR="003D4ADF" w:rsidRDefault="003D4ADF"/>
    <w:p w14:paraId="54C62CFC" w14:textId="1337637A" w:rsidR="007B0B05" w:rsidRPr="00D65D90" w:rsidRDefault="003D4ADF">
      <w:pPr>
        <w:rPr>
          <w:rFonts w:ascii="Baskerville Old Face" w:hAnsi="Baskerville Old Face" w:cs="Arial"/>
        </w:rPr>
      </w:pPr>
      <w:r>
        <w:rPr>
          <w:rFonts w:ascii="Baskerville Old Face" w:hAnsi="Baskerville Old Face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645C1" wp14:editId="0EAF3BF7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3200400" cy="11430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DEC4" w14:textId="2182F775" w:rsidR="00FF735F" w:rsidRPr="00185813" w:rsidRDefault="00FF735F" w:rsidP="001858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mbria" w:hAnsi="Cambria" w:cs="Arial"/>
                                <w:color w:val="1A1A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7" type="#_x0000_t202" style="position:absolute;margin-left:243pt;margin-top:0;width:252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" filled="f" stroked="f">
                <v:textbox>
                  <w:txbxContent>
                    <w:p w14:paraId="24E7DEC4" w14:textId="2182F775" w:rsidR="00FF735F" w:rsidRPr="00185813" w:rsidRDefault="00FF735F" w:rsidP="0018581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mbria" w:hAnsi="Cambria" w:cs="Arial"/>
                          <w:color w:val="1A1A1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4DDE">
        <w:rPr>
          <w:rFonts w:ascii="Baskerville Old Face" w:hAnsi="Baskerville Old Face" w:cs="Arial"/>
        </w:rPr>
        <w:t xml:space="preserve">Alain Brun et Marie-Christine </w:t>
      </w:r>
      <w:proofErr w:type="spellStart"/>
      <w:r w:rsidR="00954DDE">
        <w:rPr>
          <w:rFonts w:ascii="Baskerville Old Face" w:hAnsi="Baskerville Old Face" w:cs="Arial"/>
        </w:rPr>
        <w:t>Aguerre</w:t>
      </w:r>
      <w:proofErr w:type="spellEnd"/>
    </w:p>
    <w:p w14:paraId="1CD10039" w14:textId="0A59D1BC" w:rsidR="00EB3C0E" w:rsidRPr="00D65D90" w:rsidRDefault="00EB3C0E">
      <w:pPr>
        <w:rPr>
          <w:rFonts w:ascii="Baskerville Old Face" w:hAnsi="Baskerville Old Face" w:cs="Arial"/>
        </w:rPr>
      </w:pPr>
      <w:r w:rsidRPr="00D65D90">
        <w:rPr>
          <w:rFonts w:ascii="Baskerville Old Face" w:hAnsi="Baskerville Old Face" w:cs="Arial"/>
        </w:rPr>
        <w:t>La Closerie de Fronsac</w:t>
      </w:r>
    </w:p>
    <w:p w14:paraId="32CFD757" w14:textId="185CA9CF" w:rsidR="00EB3C0E" w:rsidRPr="00D65D90" w:rsidRDefault="00CF4D81">
      <w:pPr>
        <w:rPr>
          <w:rFonts w:ascii="Baskerville Old Face" w:hAnsi="Baskerville Old Face" w:cs="Arial"/>
        </w:rPr>
      </w:pPr>
      <w:r w:rsidRPr="00D65D90">
        <w:rPr>
          <w:rFonts w:ascii="Baskerville Old Face" w:hAnsi="Baskerville Old Face" w:cs="Arial"/>
        </w:rPr>
        <w:t xml:space="preserve">N° 1 </w:t>
      </w:r>
      <w:proofErr w:type="spellStart"/>
      <w:r w:rsidRPr="00D65D90">
        <w:rPr>
          <w:rFonts w:ascii="Baskerville Old Face" w:hAnsi="Baskerville Old Face" w:cs="Arial"/>
        </w:rPr>
        <w:t>Lariveau</w:t>
      </w:r>
      <w:proofErr w:type="spellEnd"/>
    </w:p>
    <w:p w14:paraId="1700F17B" w14:textId="1A3CB921" w:rsidR="00CF4D81" w:rsidRPr="00D65D90" w:rsidRDefault="00CF4D81">
      <w:pPr>
        <w:rPr>
          <w:rFonts w:ascii="Baskerville Old Face" w:hAnsi="Baskerville Old Face" w:cs="Arial"/>
        </w:rPr>
      </w:pPr>
      <w:r w:rsidRPr="00D65D90">
        <w:rPr>
          <w:rFonts w:ascii="Baskerville Old Face" w:hAnsi="Baskerville Old Face" w:cs="Arial"/>
        </w:rPr>
        <w:t>33126 Saint-Michel-de-Fronsac</w:t>
      </w:r>
    </w:p>
    <w:p w14:paraId="2696D85E" w14:textId="14D39883" w:rsidR="00CF4D81" w:rsidRPr="00D65D90" w:rsidRDefault="00625E0F">
      <w:pPr>
        <w:rPr>
          <w:rFonts w:ascii="Baskerville Old Face" w:hAnsi="Baskerville Old Face" w:cs="Arial"/>
        </w:rPr>
      </w:pPr>
      <w:hyperlink r:id="rId7" w:history="1">
        <w:r w:rsidR="00CF4D81" w:rsidRPr="00D65D90">
          <w:rPr>
            <w:rStyle w:val="Lienhypertexte"/>
            <w:rFonts w:ascii="Baskerville Old Face" w:hAnsi="Baskerville Old Face" w:cs="Arial"/>
            <w:color w:val="auto"/>
            <w:u w:val="none"/>
          </w:rPr>
          <w:t>contact@lacloseriedefronsac.com</w:t>
        </w:r>
      </w:hyperlink>
    </w:p>
    <w:p w14:paraId="6F31A1CA" w14:textId="3D24E16A" w:rsidR="00CF4D81" w:rsidRPr="00D65D90" w:rsidRDefault="0020190D">
      <w:pPr>
        <w:rPr>
          <w:rFonts w:ascii="Baskerville Old Face" w:hAnsi="Baskerville Old Face" w:cs="Arial"/>
        </w:rPr>
      </w:pPr>
      <w:proofErr w:type="gramStart"/>
      <w:r>
        <w:rPr>
          <w:rFonts w:ascii="Baskerville Old Face" w:hAnsi="Baskerville Old Face" w:cs="Arial"/>
        </w:rPr>
        <w:t>tel</w:t>
      </w:r>
      <w:proofErr w:type="gramEnd"/>
      <w:r>
        <w:rPr>
          <w:rFonts w:ascii="Baskerville Old Face" w:hAnsi="Baskerville Old Face" w:cs="Arial"/>
        </w:rPr>
        <w:t> : 0</w:t>
      </w:r>
      <w:r w:rsidR="007C60A4">
        <w:rPr>
          <w:rFonts w:ascii="Baskerville Old Face" w:hAnsi="Baskerville Old Face" w:cs="Arial"/>
        </w:rPr>
        <w:t>6</w:t>
      </w:r>
      <w:r w:rsidR="00CF4D81" w:rsidRPr="00D65D90">
        <w:rPr>
          <w:rFonts w:ascii="Baskerville Old Face" w:hAnsi="Baskerville Old Face" w:cs="Arial"/>
        </w:rPr>
        <w:t xml:space="preserve"> </w:t>
      </w:r>
      <w:r w:rsidR="007C60A4">
        <w:rPr>
          <w:rFonts w:ascii="Baskerville Old Face" w:hAnsi="Baskerville Old Face" w:cs="Arial"/>
        </w:rPr>
        <w:t>26</w:t>
      </w:r>
      <w:r w:rsidR="00CF4D81" w:rsidRPr="00D65D90">
        <w:rPr>
          <w:rFonts w:ascii="Baskerville Old Face" w:hAnsi="Baskerville Old Face" w:cs="Arial"/>
        </w:rPr>
        <w:t xml:space="preserve"> </w:t>
      </w:r>
      <w:r w:rsidR="007C60A4">
        <w:rPr>
          <w:rFonts w:ascii="Baskerville Old Face" w:hAnsi="Baskerville Old Face" w:cs="Arial"/>
        </w:rPr>
        <w:t>15</w:t>
      </w:r>
      <w:r w:rsidR="00CF4D81" w:rsidRPr="00D65D90">
        <w:rPr>
          <w:rFonts w:ascii="Baskerville Old Face" w:hAnsi="Baskerville Old Face" w:cs="Arial"/>
        </w:rPr>
        <w:t xml:space="preserve"> </w:t>
      </w:r>
      <w:r w:rsidR="007C60A4">
        <w:rPr>
          <w:rFonts w:ascii="Baskerville Old Face" w:hAnsi="Baskerville Old Face" w:cs="Arial"/>
        </w:rPr>
        <w:t>18</w:t>
      </w:r>
      <w:r w:rsidR="00CF4D81" w:rsidRPr="00D65D90">
        <w:rPr>
          <w:rFonts w:ascii="Baskerville Old Face" w:hAnsi="Baskerville Old Face" w:cs="Arial"/>
        </w:rPr>
        <w:t xml:space="preserve"> </w:t>
      </w:r>
      <w:r w:rsidR="007C60A4">
        <w:rPr>
          <w:rFonts w:ascii="Baskerville Old Face" w:hAnsi="Baskerville Old Face" w:cs="Arial"/>
        </w:rPr>
        <w:t>20</w:t>
      </w:r>
      <w:r w:rsidR="00D037F2">
        <w:rPr>
          <w:rFonts w:ascii="Baskerville Old Face" w:hAnsi="Baskerville Old Face" w:cs="Arial"/>
        </w:rPr>
        <w:t>/05 57 24 95 81</w:t>
      </w:r>
    </w:p>
    <w:sectPr w:rsidR="00CF4D81" w:rsidRPr="00D65D90" w:rsidSect="005D55B2">
      <w:pgSz w:w="12240" w:h="15840"/>
      <w:pgMar w:top="142" w:right="1417" w:bottom="709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Light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277"/>
    <w:rsid w:val="000558A2"/>
    <w:rsid w:val="00144647"/>
    <w:rsid w:val="00185813"/>
    <w:rsid w:val="001A1727"/>
    <w:rsid w:val="001F47BD"/>
    <w:rsid w:val="0020190D"/>
    <w:rsid w:val="00290C4A"/>
    <w:rsid w:val="002E03B8"/>
    <w:rsid w:val="002F0ECE"/>
    <w:rsid w:val="00352091"/>
    <w:rsid w:val="00394BD8"/>
    <w:rsid w:val="003D4ADF"/>
    <w:rsid w:val="00424EC8"/>
    <w:rsid w:val="004660F9"/>
    <w:rsid w:val="00483C19"/>
    <w:rsid w:val="0049496E"/>
    <w:rsid w:val="004C2811"/>
    <w:rsid w:val="005D55B2"/>
    <w:rsid w:val="00625E0F"/>
    <w:rsid w:val="006B59E1"/>
    <w:rsid w:val="007B0B05"/>
    <w:rsid w:val="007C60A4"/>
    <w:rsid w:val="007D65F6"/>
    <w:rsid w:val="007F3ECF"/>
    <w:rsid w:val="00954DDE"/>
    <w:rsid w:val="00AD7F2F"/>
    <w:rsid w:val="00B45687"/>
    <w:rsid w:val="00BD7277"/>
    <w:rsid w:val="00C95137"/>
    <w:rsid w:val="00CD200C"/>
    <w:rsid w:val="00CF4D81"/>
    <w:rsid w:val="00D037F2"/>
    <w:rsid w:val="00D310C2"/>
    <w:rsid w:val="00D65D90"/>
    <w:rsid w:val="00D87326"/>
    <w:rsid w:val="00DB6DE7"/>
    <w:rsid w:val="00DC6937"/>
    <w:rsid w:val="00DF2897"/>
    <w:rsid w:val="00EB3C0E"/>
    <w:rsid w:val="00F12653"/>
    <w:rsid w:val="00F4053E"/>
    <w:rsid w:val="00F46E65"/>
    <w:rsid w:val="00F73746"/>
    <w:rsid w:val="00F81E9F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CAB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72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2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F4D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72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2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F4D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lacloseriedefronsac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cbatlloo</dc:creator>
  <cp:lastModifiedBy>LACOMBE</cp:lastModifiedBy>
  <cp:revision>6</cp:revision>
  <cp:lastPrinted>2017-12-03T19:39:00Z</cp:lastPrinted>
  <dcterms:created xsi:type="dcterms:W3CDTF">2018-04-21T19:19:00Z</dcterms:created>
  <dcterms:modified xsi:type="dcterms:W3CDTF">2018-11-15T19:17:00Z</dcterms:modified>
</cp:coreProperties>
</file>